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DF9" w:rsidRPr="005D2DF9" w:rsidRDefault="005D2DF9" w:rsidP="003F06D1">
      <w:pPr>
        <w:spacing w:after="0" w:line="288" w:lineRule="auto"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bookmarkStart w:id="0" w:name="_GoBack"/>
      <w:bookmarkEnd w:id="0"/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Oznámení o vyhlášení výběrového řízení na služební místo </w:t>
      </w:r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</w:r>
      <w:r w:rsidRPr="005D2DF9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vedoucí oddělení podpory posuzování zdravotního stavu</w:t>
      </w:r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v organizačním útvaru </w:t>
      </w:r>
      <w:r w:rsidRPr="005D2DF9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Oddělení podpory posuzování zdravotního stavu Mělník</w:t>
      </w:r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</w:t>
      </w:r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br/>
        <w:t>(</w:t>
      </w:r>
      <w:r w:rsidRPr="005D2DF9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Odbor posuzování zdravotního stavu pro hl. m. Prahu a Středočeský kraj</w:t>
      </w:r>
      <w:r w:rsidRPr="005D2DF9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) </w:t>
      </w:r>
      <w:r w:rsidRPr="005D2DF9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Institut posuzování zdravotního stavu</w:t>
      </w:r>
    </w:p>
    <w:p w:rsidR="005D2DF9" w:rsidRPr="005D2DF9" w:rsidRDefault="005D2DF9" w:rsidP="003F06D1">
      <w:pPr>
        <w:spacing w:after="0" w:line="288" w:lineRule="auto"/>
        <w:jc w:val="center"/>
        <w:rPr>
          <w:rFonts w:ascii="Tahoma" w:hAnsi="Tahoma" w:cs="Tahoma"/>
          <w:color w:val="000000" w:themeColor="text1"/>
          <w:sz w:val="24"/>
          <w:szCs w:val="24"/>
          <w:lang w:val="cs-CZ"/>
        </w:rPr>
      </w:pPr>
    </w:p>
    <w:p w:rsidR="005D2DF9" w:rsidRPr="005D2DF9" w:rsidRDefault="005D2DF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</w:pPr>
      <w:r w:rsidRPr="005D2DF9">
        <w:rPr>
          <w:rFonts w:cs="Tahoma"/>
          <w:color w:val="000000" w:themeColor="text1"/>
          <w:szCs w:val="20"/>
        </w:rPr>
        <w:tab/>
      </w:r>
      <w:r w:rsidRPr="005D2DF9">
        <w:rPr>
          <w:rFonts w:cs="Tahoma"/>
          <w:color w:val="000000" w:themeColor="text1"/>
          <w:szCs w:val="20"/>
        </w:rPr>
        <w:tab/>
      </w:r>
      <w:r w:rsidRPr="005D2DF9">
        <w:rPr>
          <w:rFonts w:cs="Tahoma"/>
          <w:color w:val="000000" w:themeColor="text1"/>
          <w:szCs w:val="20"/>
        </w:rPr>
        <w:tab/>
      </w:r>
      <w:r w:rsidRPr="005D2DF9">
        <w:rPr>
          <w:rFonts w:cs="Tahoma"/>
          <w:color w:val="000000" w:themeColor="text1"/>
          <w:szCs w:val="20"/>
        </w:rPr>
        <w:tab/>
      </w:r>
      <w:r w:rsidRPr="005D2DF9">
        <w:rPr>
          <w:rFonts w:cs="Tahoma"/>
          <w:color w:val="000000" w:themeColor="text1"/>
          <w:szCs w:val="20"/>
        </w:rPr>
        <w:tab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Č. j.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0211/00005917/25/VR</w:t>
      </w:r>
    </w:p>
    <w:p w:rsidR="005D2DF9" w:rsidRPr="005D2DF9" w:rsidRDefault="005D2DF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ab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ab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ab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ab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ab/>
        <w:t xml:space="preserve">Sp. zn. 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0211/12016437/20250519</w:t>
      </w:r>
    </w:p>
    <w:p w:rsidR="005D2DF9" w:rsidRPr="005D2DF9" w:rsidRDefault="005D2DF9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 Hradci Králové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dne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16. 5. 2025</w:t>
      </w:r>
    </w:p>
    <w:p w:rsidR="005D2DF9" w:rsidRPr="005D2DF9" w:rsidRDefault="005D2DF9" w:rsidP="002D19B5">
      <w:pPr>
        <w:spacing w:after="0"/>
        <w:ind w:left="5760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Vedoucí služebního úřadu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příslušná k vyhlášení výběrového řízení podle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§ 51 odst. 2 ve spojení s § 58 odst. 1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vedoucí oddělení podpory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v organizačním útvaru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Oddělení podpory posuzování zdravotního stavu Mělník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Odbor posuzování zdravotního stavu pro hl. m. Prahu a Středočeský kraj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)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v oboru služby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15. Sociální pojištění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Počet obsazovaných služebních míst: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1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Toto služební místo není klíčovým služebním místem.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Služebním úřadem je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Místem výkonu služby je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Mělník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5D2DF9" w:rsidRPr="005D2DF9" w:rsidRDefault="005D2DF9" w:rsidP="00C87830">
      <w:pPr>
        <w:spacing w:line="288" w:lineRule="auto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doba neurčitá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5D2DF9" w:rsidRPr="005D2DF9" w:rsidRDefault="005D2DF9" w:rsidP="00C87830">
      <w:pPr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Předpokládaným termínem nástupu do služby na tomto služebním místě je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červenec 2025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</w:t>
      </w:r>
    </w:p>
    <w:p w:rsidR="005D2DF9" w:rsidRPr="005D2DF9" w:rsidRDefault="005D2DF9" w:rsidP="00BC46D8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Na tomto služebním místě je státní služba vykonávána v rozsahu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40,0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hodin týdně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(lze požádat o kratší úvazek). 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5D2DF9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 w:eastAsia="cs-CZ"/>
          </w:rPr>
          <w:t>zde</w:t>
        </w:r>
      </w:hyperlink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 w:eastAsia="cs-CZ"/>
        </w:rPr>
        <w:footnoteReference w:id="1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Služební místo je zařazeno podle Přílohy č. 1 k zákonu do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09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. platové třídy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, přičemž plat vybraného žadatele bude obsahovat tyto platové složky:</w:t>
      </w:r>
    </w:p>
    <w:p w:rsidR="005D2DF9" w:rsidRPr="005D2DF9" w:rsidRDefault="005D2D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platový tarif v rozmezí od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23.110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33.220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 Kč (výše tarifu záleží na zápočtu dosavadní praxe žadatele</w:t>
      </w:r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2"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>),</w:t>
      </w:r>
    </w:p>
    <w:p w:rsidR="005D2DF9" w:rsidRPr="005D2DF9" w:rsidRDefault="005D2D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>příplatek za vedení ve výši  3.600 Kč,</w:t>
      </w:r>
    </w:p>
    <w:p w:rsidR="005D2DF9" w:rsidRPr="005D2DF9" w:rsidRDefault="005D2D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osobní příplatek v rozmezí od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1.661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 Kč do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4.983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</w:rPr>
        <w:footnoteReference w:id="3"/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5D2DF9" w:rsidRPr="005D2DF9" w:rsidRDefault="005D2DF9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zvláštní příplatek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není stanoven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5D2DF9">
          <w:rPr>
            <w:rStyle w:val="Hypertextovodkaz"/>
            <w:rFonts w:ascii="Tahoma" w:hAnsi="Tahoma" w:cs="Tahoma"/>
            <w:color w:val="000000" w:themeColor="text1"/>
            <w:sz w:val="20"/>
            <w:szCs w:val="20"/>
            <w:lang w:val="cs-CZ" w:eastAsia="cs-CZ"/>
          </w:rPr>
          <w:t>zde</w:t>
        </w:r>
      </w:hyperlink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 w:eastAsia="cs-CZ"/>
        </w:rPr>
        <w:footnoteReference w:id="4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</w:t>
      </w:r>
    </w:p>
    <w:p w:rsidR="005D2DF9" w:rsidRPr="005D2DF9" w:rsidRDefault="005D2DF9" w:rsidP="005D2DF9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Náplň činnosti na tomto služebním místě:  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br/>
        <w:t>a sdělení, zastavování a přerušování řízení, poskytování údajů a informací stanovených právním předpisem. Přidělování případů k posouzení posudkovým lékařům a odborným nelékařským zdravotnickým pracovníkům. Tento proces kontroluje a řídí - je oprávněn stanovit a ukládat svým podřízeným zaměstnancům úkoly, organizovat a kontrolovat jejich práci a dávat jim k tomu pokyny. Tento proces kontroluje a řídí - je oprávněn stanovit a ukládat svým podřízeným zaměstnancům úkoly, organizovat a kontrolovat jejich práci a dávat jim k tomu pokyny.</w:t>
      </w:r>
    </w:p>
    <w:p w:rsidR="005D2DF9" w:rsidRPr="005D2DF9" w:rsidRDefault="005D2DF9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Posuzovány budou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žádosti</w:t>
      </w:r>
      <w:r w:rsidRPr="005D2DF9">
        <w:rPr>
          <w:rStyle w:val="Znakapoznpodarou"/>
          <w:rFonts w:ascii="Tahoma" w:hAnsi="Tahoma" w:cs="Tahoma"/>
          <w:b/>
          <w:color w:val="000000" w:themeColor="text1"/>
          <w:sz w:val="20"/>
          <w:szCs w:val="20"/>
          <w:lang w:val="cs-CZ"/>
        </w:rPr>
        <w:footnoteReference w:id="5"/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 podané ve lhůtě do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5. 6. 2025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,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tj. v této lhůtě</w:t>
      </w:r>
    </w:p>
    <w:p w:rsidR="005D2DF9" w:rsidRPr="005D2DF9" w:rsidRDefault="005D2D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b/>
          <w:color w:val="000000" w:themeColor="text1"/>
          <w:sz w:val="20"/>
          <w:szCs w:val="20"/>
        </w:rPr>
        <w:t xml:space="preserve">podané e-mailem (elektronický podpis není třeba) na adresu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</w:rPr>
        <w:t>posta.ipzs@cssz.cz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5D2DF9" w:rsidRPr="005D2DF9" w:rsidRDefault="005D2D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podané v elektronické podobě prostřednictvím datové schránky ID: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6HYXRBE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5D2DF9" w:rsidRPr="005D2DF9" w:rsidRDefault="005D2D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doručené služebnímu orgánu prostřednictvím provozovatele poštovních služeb na adresu služebního úřadu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Institut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</w:rPr>
        <w:t>Slezská 839, 502 00 Hradec Králové</w:t>
      </w:r>
      <w:r w:rsidRPr="005D2DF9">
        <w:rPr>
          <w:rFonts w:ascii="Tahoma" w:hAnsi="Tahoma" w:cs="Tahoma"/>
          <w:color w:val="000000" w:themeColor="text1"/>
          <w:sz w:val="20"/>
          <w:szCs w:val="20"/>
        </w:rPr>
        <w:t xml:space="preserve"> nebo</w:t>
      </w:r>
    </w:p>
    <w:p w:rsidR="005D2DF9" w:rsidRPr="005D2DF9" w:rsidRDefault="005D2DF9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</w:rPr>
        <w:t>podané osobně na podatelnu služebního úřadu na výše uvedené adrese.</w:t>
      </w:r>
    </w:p>
    <w:p w:rsidR="005D2DF9" w:rsidRPr="005D2DF9" w:rsidRDefault="005D2DF9" w:rsidP="00CE7C4C">
      <w:pPr>
        <w:spacing w:after="24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5D2DF9" w:rsidRPr="005D2DF9" w:rsidRDefault="005D2DF9" w:rsidP="00176C27">
      <w:pPr>
        <w:spacing w:after="24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Obálka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označena slovy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: „Neotvírat“ a slovy „Výběrové řízení na služební místo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vedoucí oddělení podpory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v organizačním útvaru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Oddělení podpory posuzování zdravotního stavu Mělník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, ID 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12016437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“. </w:t>
      </w:r>
    </w:p>
    <w:p w:rsidR="005D2DF9" w:rsidRPr="005D2DF9" w:rsidRDefault="005D2DF9" w:rsidP="0003051C">
      <w:pPr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5D2DF9" w:rsidRPr="005D2DF9" w:rsidRDefault="005D2DF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splňuje základní předpoklady stanovené zákonem, tj.:</w:t>
      </w:r>
    </w:p>
    <w:p w:rsidR="005D2DF9" w:rsidRPr="005D2DF9" w:rsidRDefault="005D2DF9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je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 xml:space="preserve">státním občanem České republiky, 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5D2DF9" w:rsidRPr="005D2DF9" w:rsidRDefault="005D2DF9" w:rsidP="00C87830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jež je součástí přiloženého formuláře žádosti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5D2DF9" w:rsidRPr="005D2DF9" w:rsidRDefault="005D2DF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dosáhl věku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18 let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b) zákona];</w:t>
      </w:r>
    </w:p>
    <w:p w:rsidR="005D2DF9" w:rsidRPr="005D2DF9" w:rsidRDefault="005D2D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je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plně svéprávný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c) zákona]; </w:t>
      </w:r>
    </w:p>
    <w:p w:rsidR="005D2DF9" w:rsidRPr="005D2DF9" w:rsidRDefault="005D2DF9" w:rsidP="00C87830">
      <w:pPr>
        <w:spacing w:after="0" w:line="288" w:lineRule="auto"/>
        <w:ind w:left="567"/>
        <w:jc w:val="both"/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jež je součástí přiloženého formuláře žádosti;</w:t>
      </w:r>
    </w:p>
    <w:p w:rsidR="005D2DF9" w:rsidRPr="005D2DF9" w:rsidRDefault="005D2D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je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bezúhonný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d) zákona];</w:t>
      </w:r>
    </w:p>
    <w:p w:rsidR="005D2DF9" w:rsidRPr="005D2DF9" w:rsidRDefault="005D2DF9" w:rsidP="0059104C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lastRenderedPageBreak/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6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;</w:t>
      </w:r>
    </w:p>
    <w:p w:rsidR="005D2DF9" w:rsidRPr="005D2DF9" w:rsidRDefault="005D2D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5D2DF9">
        <w:rPr>
          <w:rFonts w:ascii="Tahoma" w:hAnsi="Tahoma" w:cs="Tahoma"/>
          <w:b/>
          <w:noProof/>
          <w:color w:val="000000" w:themeColor="text1"/>
          <w:sz w:val="20"/>
          <w:szCs w:val="20"/>
          <w:lang w:val="cs-CZ"/>
        </w:rPr>
        <w:t>střední vzdělání s maturitní zkouškou nebo vyšší odborné vzdělání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; </w:t>
      </w:r>
    </w:p>
    <w:p w:rsidR="005D2DF9" w:rsidRPr="005D2DF9" w:rsidRDefault="005D2DF9" w:rsidP="00C87830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maturitní vysvědčení nebo diplom o absolutoriu</w:t>
      </w:r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7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jež je součástí přiloženého formuláře žádosti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5D2DF9" w:rsidRPr="005D2DF9" w:rsidRDefault="005D2DF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má potřebnou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zdravotní způsobilost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[§ 25 odst. 1 písm. f) zákona]; </w:t>
      </w:r>
    </w:p>
    <w:p w:rsidR="005D2DF9" w:rsidRPr="005D2DF9" w:rsidRDefault="005D2DF9" w:rsidP="009501C0">
      <w:pPr>
        <w:spacing w:after="0" w:line="288" w:lineRule="auto"/>
        <w:ind w:left="567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t>jež je součástí přiloženého formuláře žádosti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5D2DF9" w:rsidRPr="005D2DF9" w:rsidRDefault="005D2DF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233DD8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5D2DF9">
        <w:rPr>
          <w:rFonts w:ascii="Tahoma" w:hAnsi="Tahoma" w:cs="Tahoma"/>
          <w:color w:val="000000" w:themeColor="text1"/>
          <w:sz w:val="20"/>
          <w:szCs w:val="20"/>
          <w:vertAlign w:val="superscript"/>
          <w:lang w:val="cs-CZ"/>
        </w:rPr>
        <w:footnoteReference w:id="8"/>
      </w:r>
    </w:p>
    <w:p w:rsidR="005D2DF9" w:rsidRPr="005D2DF9" w:rsidRDefault="005D2DF9" w:rsidP="00233DD8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233DD8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3) je-li narozen přede dnem 1. prosince 1971, předloží čestné prohlášení</w:t>
      </w:r>
      <w:r w:rsidRPr="005D2DF9">
        <w:rPr>
          <w:rFonts w:ascii="Tahoma" w:hAnsi="Tahoma" w:cs="Tahoma"/>
          <w:color w:val="000000" w:themeColor="text1"/>
          <w:sz w:val="20"/>
          <w:szCs w:val="20"/>
          <w:vertAlign w:val="superscript"/>
          <w:lang w:val="cs-CZ"/>
        </w:rPr>
        <w:footnoteReference w:id="9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5D2DF9" w:rsidRPr="005D2DF9" w:rsidRDefault="005D2DF9" w:rsidP="00233DD8">
      <w:pPr>
        <w:spacing w:after="0" w:line="288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233DD8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4)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5D2DF9">
        <w:rPr>
          <w:rFonts w:ascii="Tahoma" w:hAnsi="Tahoma" w:cs="Tahoma"/>
          <w:color w:val="000000" w:themeColor="text1"/>
          <w:sz w:val="20"/>
          <w:szCs w:val="20"/>
          <w:vertAlign w:val="superscript"/>
          <w:lang w:val="cs-CZ"/>
        </w:rPr>
        <w:footnoteReference w:id="10"/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b/>
          <w:color w:val="000000" w:themeColor="text1"/>
          <w:sz w:val="20"/>
          <w:szCs w:val="20"/>
          <w:lang w:val="cs-CZ"/>
        </w:rPr>
        <w:lastRenderedPageBreak/>
        <w:t>K žádosti dále žadatel přiloží:</w:t>
      </w:r>
    </w:p>
    <w:p w:rsidR="005D2DF9" w:rsidRPr="005D2DF9" w:rsidRDefault="005D2DF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strukturovaný profesní životopis</w:t>
      </w:r>
      <w:r w:rsidRPr="005D2DF9">
        <w:rPr>
          <w:rStyle w:val="Znakapoznpodarou"/>
          <w:rFonts w:ascii="Tahoma" w:hAnsi="Tahoma" w:cs="Tahoma"/>
          <w:color w:val="000000" w:themeColor="text1"/>
          <w:sz w:val="20"/>
          <w:szCs w:val="20"/>
          <w:lang w:val="cs-CZ"/>
        </w:rPr>
        <w:footnoteReference w:id="11"/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,</w:t>
      </w:r>
    </w:p>
    <w:p w:rsidR="005D2DF9" w:rsidRPr="005D2DF9" w:rsidRDefault="005D2DF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motivační dopis.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Bližší informace poskytne: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Ing. Ilona Antošová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personalista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Oddělení personální správy a mezd</w:t>
      </w: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Institut posuzování zdravotního stavu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Tel.: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950 188 531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e-mail: </w:t>
      </w:r>
      <w:r w:rsidRPr="005D2DF9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ilona.antosova@cssz.cz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233DD8">
      <w:pPr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D2DF9" w:rsidRPr="005D2DF9" w:rsidTr="005B75E1">
        <w:trPr>
          <w:trHeight w:val="269"/>
          <w:jc w:val="right"/>
        </w:trPr>
        <w:tc>
          <w:tcPr>
            <w:tcW w:w="4583" w:type="dxa"/>
            <w:hideMark/>
          </w:tcPr>
          <w:p w:rsidR="005D2DF9" w:rsidRPr="005D2DF9" w:rsidRDefault="005D2DF9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5D2DF9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Bc. Marie Kottová</w:t>
            </w:r>
          </w:p>
          <w:p w:rsidR="005D2DF9" w:rsidRPr="005D2DF9" w:rsidRDefault="005D2DF9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5D2DF9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5D2DF9" w:rsidRPr="005D2DF9" w:rsidTr="005B75E1">
        <w:trPr>
          <w:trHeight w:val="269"/>
          <w:jc w:val="right"/>
        </w:trPr>
        <w:tc>
          <w:tcPr>
            <w:tcW w:w="4583" w:type="dxa"/>
            <w:hideMark/>
          </w:tcPr>
          <w:p w:rsidR="005D2DF9" w:rsidRPr="005D2DF9" w:rsidRDefault="005D2DF9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5D2DF9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Institut posuzování zdravotního stavu</w:t>
            </w:r>
          </w:p>
        </w:tc>
      </w:tr>
    </w:tbl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16"/>
          <w:szCs w:val="16"/>
          <w:lang w:val="cs-CZ"/>
        </w:rPr>
      </w:pPr>
      <w:r w:rsidRPr="005D2DF9">
        <w:rPr>
          <w:rFonts w:ascii="Tahoma" w:hAnsi="Tahoma" w:cs="Tahoma"/>
          <w:b/>
          <w:bCs/>
          <w:color w:val="000000" w:themeColor="text1"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5D2DF9">
        <w:rPr>
          <w:rFonts w:ascii="Tahoma" w:hAnsi="Tahoma" w:cs="Tahoma"/>
          <w:color w:val="000000" w:themeColor="text1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5D2DF9">
        <w:rPr>
          <w:rFonts w:ascii="Tahoma" w:hAnsi="Tahoma" w:cs="Tahoma"/>
          <w:color w:val="000000" w:themeColor="text1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</w:p>
    <w:p w:rsidR="005D2DF9" w:rsidRPr="005D2DF9" w:rsidRDefault="005D2DF9" w:rsidP="00BC118A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16"/>
          <w:szCs w:val="16"/>
          <w:lang w:val="cs-CZ"/>
        </w:rPr>
      </w:pPr>
      <w:r w:rsidRPr="005D2DF9">
        <w:rPr>
          <w:rFonts w:ascii="Tahoma" w:hAnsi="Tahoma" w:cs="Tahoma"/>
          <w:color w:val="000000" w:themeColor="text1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</w:p>
    <w:p w:rsidR="005D2DF9" w:rsidRPr="005D2DF9" w:rsidRDefault="005D2DF9" w:rsidP="00C87830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>Vyvěšeno dne: 16. 5. 2025</w:t>
      </w:r>
    </w:p>
    <w:p w:rsidR="005D2DF9" w:rsidRPr="005D2DF9" w:rsidRDefault="005D2DF9" w:rsidP="002904C4">
      <w:pPr>
        <w:spacing w:after="0" w:line="288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  <w:sectPr w:rsidR="005D2DF9" w:rsidRPr="005D2DF9" w:rsidSect="005D2DF9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D2DF9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Svěšeno dne: </w:t>
      </w:r>
    </w:p>
    <w:p w:rsidR="005D2DF9" w:rsidRPr="00083F48" w:rsidRDefault="005D2DF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5D2DF9" w:rsidRPr="00083F48" w:rsidSect="005D2DF9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DF9" w:rsidRDefault="005D2DF9" w:rsidP="00C87830">
      <w:pPr>
        <w:spacing w:after="0" w:line="240" w:lineRule="auto"/>
      </w:pPr>
      <w:r>
        <w:separator/>
      </w:r>
    </w:p>
  </w:endnote>
  <w:endnote w:type="continuationSeparator" w:id="0">
    <w:p w:rsidR="005D2DF9" w:rsidRDefault="005D2DF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DF9" w:rsidRDefault="005D2DF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5D2DF9" w:rsidRDefault="005D2D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DF9" w:rsidRDefault="005D2DF9">
    <w:pPr>
      <w:pStyle w:val="Zpat"/>
      <w:jc w:val="center"/>
    </w:pPr>
  </w:p>
  <w:p w:rsidR="005D2DF9" w:rsidRDefault="005D2D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C31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C31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DF9" w:rsidRDefault="005D2DF9" w:rsidP="00C87830">
      <w:pPr>
        <w:spacing w:after="0" w:line="240" w:lineRule="auto"/>
      </w:pPr>
      <w:r>
        <w:separator/>
      </w:r>
    </w:p>
  </w:footnote>
  <w:footnote w:type="continuationSeparator" w:id="0">
    <w:p w:rsidR="005D2DF9" w:rsidRDefault="005D2DF9" w:rsidP="00C87830">
      <w:pPr>
        <w:spacing w:after="0" w:line="240" w:lineRule="auto"/>
      </w:pPr>
      <w:r>
        <w:continuationSeparator/>
      </w:r>
    </w:p>
  </w:footnote>
  <w:footnote w:id="1">
    <w:p w:rsidR="005D2DF9" w:rsidRPr="00B53290" w:rsidRDefault="005D2DF9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5D2DF9" w:rsidRPr="00C80715" w:rsidRDefault="005D2DF9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5D2DF9" w:rsidRPr="00C80715" w:rsidRDefault="005D2DF9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5D2DF9" w:rsidRPr="00B53290" w:rsidRDefault="005D2DF9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5D2DF9" w:rsidRPr="00BC46D8" w:rsidRDefault="005D2DF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5D2DF9" w:rsidRPr="002273E7" w:rsidRDefault="005D2DF9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5D2DF9" w:rsidRPr="001862C1" w:rsidRDefault="005D2DF9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5D2DF9" w:rsidRPr="00B95501" w:rsidRDefault="005D2DF9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:rsidR="005D2DF9" w:rsidRPr="00233DD8" w:rsidRDefault="005D2DF9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10">
    <w:p w:rsidR="005D2DF9" w:rsidRPr="00EB29BD" w:rsidRDefault="005D2DF9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:rsidR="005D2DF9" w:rsidRPr="0003051C" w:rsidRDefault="005D2DF9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4E7F56"/>
    <w:rsid w:val="0056788F"/>
    <w:rsid w:val="00567D6D"/>
    <w:rsid w:val="00574A1D"/>
    <w:rsid w:val="00584BCB"/>
    <w:rsid w:val="0059104C"/>
    <w:rsid w:val="005A3BD8"/>
    <w:rsid w:val="005D2DF9"/>
    <w:rsid w:val="0064273B"/>
    <w:rsid w:val="0064273C"/>
    <w:rsid w:val="006512E8"/>
    <w:rsid w:val="006770D7"/>
    <w:rsid w:val="006A07D0"/>
    <w:rsid w:val="006D289A"/>
    <w:rsid w:val="0075110F"/>
    <w:rsid w:val="00753CE7"/>
    <w:rsid w:val="007A0F69"/>
    <w:rsid w:val="007B7C8F"/>
    <w:rsid w:val="007C1C9D"/>
    <w:rsid w:val="007F1393"/>
    <w:rsid w:val="007F38A2"/>
    <w:rsid w:val="0088756B"/>
    <w:rsid w:val="008B624B"/>
    <w:rsid w:val="00910EB7"/>
    <w:rsid w:val="00922924"/>
    <w:rsid w:val="009501C0"/>
    <w:rsid w:val="0099507E"/>
    <w:rsid w:val="009B667D"/>
    <w:rsid w:val="009E6D07"/>
    <w:rsid w:val="00A05936"/>
    <w:rsid w:val="00A12B0A"/>
    <w:rsid w:val="00A25DFB"/>
    <w:rsid w:val="00A71BB6"/>
    <w:rsid w:val="00A738E0"/>
    <w:rsid w:val="00AC3123"/>
    <w:rsid w:val="00AD2656"/>
    <w:rsid w:val="00AE1B8B"/>
    <w:rsid w:val="00AF7AF7"/>
    <w:rsid w:val="00B64004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E7C4C"/>
    <w:rsid w:val="00D16163"/>
    <w:rsid w:val="00D3656A"/>
    <w:rsid w:val="00D4554D"/>
    <w:rsid w:val="00D62382"/>
    <w:rsid w:val="00D92B5D"/>
    <w:rsid w:val="00DC1079"/>
    <w:rsid w:val="00DE29EE"/>
    <w:rsid w:val="00DF14A6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F828-C4A8-4331-A134-AA4E937A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1446</Words>
  <Characters>8533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1</cp:revision>
  <dcterms:created xsi:type="dcterms:W3CDTF">2025-05-15T11:17:00Z</dcterms:created>
  <dcterms:modified xsi:type="dcterms:W3CDTF">2025-05-15T11:23:00Z</dcterms:modified>
</cp:coreProperties>
</file>